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b/>
          <w:bCs/>
        </w:rPr>
        <w:t>EIK</w:t>
      </w:r>
    </w:p>
    <w:p>
      <w:pPr>
        <w:rPr>
          <w:rFonts w:hint="default"/>
        </w:rPr>
      </w:pPr>
    </w:p>
    <w:p>
      <w:pPr>
        <w:rPr>
          <w:rFonts w:hint="default"/>
        </w:rPr>
      </w:pPr>
      <w:r>
        <w:rPr>
          <w:rFonts w:hint="default"/>
        </w:rPr>
        <w:t>De Eik staat symbool voor levenskracht en duurzaamheid. Het sterke hout van zijn stam geeft een gevoel van veiligheid en wijsheid. Eiken geven bescherming aan alles wat er in hun directe omgeving groeit en bloeit. De oude, grote en wijze Eik beschermt en stimuleert nieuw leven. De Eik is moedig, standvastig en trots. Hij verafschuwt hoogmoed en heeft een bescheiden levensinstelling. Hij is niet bang voor gevaar en gaat geen enkele confrontatie uit de weg. De Eik heeft van niemand steun nodig, hij geeft liever, dan dat hij neemt. Hij komt soms wat star over, maar is heel erg flexibel van aard. De Eik is eigenlijk een soort superboom, hij staat symbool voor liefde, vruchtbaarheid, kracht, bescherming, vriendelijkheid en gastvrijheid. Het is niet moeilijk om contact te krijgen met een Eik. Zoek er een op en wacht rustig af, je hoeft zelf niets te vertellen, hij zal weten waar je aan denkt, wat je voelt of wat je dwars zit. Hij zal je een opbeurende oplossing geven. De Eik is vader en moeder tegelijk, het is een goede vriend aan wie je alles kunt vertellen.</w:t>
      </w:r>
    </w:p>
    <w:p>
      <w:pPr>
        <w:rPr>
          <w:rFonts w:hint="default"/>
        </w:rPr>
      </w:pPr>
    </w:p>
    <w:p>
      <w:pPr>
        <w:rPr>
          <w:rFonts w:hint="default"/>
        </w:rPr>
      </w:pPr>
      <w:r>
        <w:rPr>
          <w:rFonts w:hint="default"/>
          <w:b/>
          <w:bCs/>
        </w:rPr>
        <w:t>MYTHEN, LEGENDEN EN RITUELE GEBRUIKEN:</w:t>
      </w:r>
    </w:p>
    <w:p>
      <w:pPr>
        <w:rPr>
          <w:rFonts w:hint="default"/>
        </w:rPr>
      </w:pPr>
      <w:r>
        <w:rPr>
          <w:rFonts w:hint="default"/>
        </w:rPr>
        <w:t>De Romeinen en de Grieken hadden de Eik aan hun god Jupiter toegewijd en noemden deze woudreus ‘Quercus Jovis’, de eik van Jupiter. Ze zagen de Eik als een donderboom, omdat ze dachten dat de Eik Jupiter’s bliksem aantrok. Voor de Germanen was de Eik een heel belangrijke boom. Het Eikenwoud was voor hun een geliefde plaats voor erediensten. Zij beschouwden het woud heilig, een tempel.</w:t>
      </w:r>
    </w:p>
    <w:p>
      <w:pPr>
        <w:rPr>
          <w:rFonts w:hint="default"/>
        </w:rPr>
      </w:pPr>
      <w:r>
        <w:rPr>
          <w:rFonts w:hint="default"/>
        </w:rPr>
        <w:t>De Maretak, die op de Eik groeide, werd daarom ook als heilig beschouwd.</w:t>
      </w:r>
    </w:p>
    <w:p>
      <w:pPr>
        <w:rPr>
          <w:rFonts w:hint="default"/>
        </w:rPr>
      </w:pPr>
      <w:r>
        <w:rPr>
          <w:rFonts w:hint="default"/>
        </w:rPr>
        <w:t>Bij de Kelten gaat het verhaal dat de toverstaf van Merlijn en het tafelblad van de Ronde Tafel van eikenhout gemaakt waren.</w:t>
      </w:r>
    </w:p>
    <w:p>
      <w:pPr>
        <w:rPr>
          <w:rFonts w:hint="default"/>
        </w:rPr>
      </w:pPr>
    </w:p>
    <w:p>
      <w:pPr>
        <w:rPr>
          <w:rFonts w:hint="default"/>
        </w:rPr>
      </w:pPr>
      <w:r>
        <w:rPr>
          <w:rFonts w:hint="default"/>
        </w:rPr>
        <w:t>En in de blaadjes van de Eik kan je de zomer voorspellen.</w:t>
      </w:r>
    </w:p>
    <w:p>
      <w:pPr>
        <w:jc w:val="center"/>
        <w:rPr>
          <w:rFonts w:hint="default"/>
        </w:rPr>
      </w:pPr>
      <w:r>
        <w:rPr>
          <w:rFonts w:hint="default"/>
        </w:rPr>
        <w:t>If the oak is out before the ash,</w:t>
      </w:r>
    </w:p>
    <w:p>
      <w:pPr>
        <w:jc w:val="center"/>
        <w:rPr>
          <w:rFonts w:hint="default"/>
        </w:rPr>
      </w:pPr>
      <w:r>
        <w:rPr>
          <w:rFonts w:hint="default"/>
        </w:rPr>
        <w:t>You will only get a splash,</w:t>
      </w:r>
    </w:p>
    <w:p>
      <w:pPr>
        <w:jc w:val="center"/>
        <w:rPr>
          <w:rFonts w:hint="default"/>
        </w:rPr>
      </w:pPr>
      <w:r>
        <w:rPr>
          <w:rFonts w:hint="default"/>
        </w:rPr>
        <w:t>If the ash is out before the oak,</w:t>
      </w:r>
    </w:p>
    <w:p>
      <w:pPr>
        <w:jc w:val="center"/>
        <w:rPr>
          <w:rFonts w:hint="default"/>
        </w:rPr>
      </w:pPr>
      <w:r>
        <w:rPr>
          <w:rFonts w:hint="default"/>
        </w:rPr>
        <w:t>You will surely get a soak.</w:t>
      </w:r>
    </w:p>
    <w:p>
      <w:pPr>
        <w:rPr>
          <w:rFonts w:hint="default"/>
        </w:rPr>
      </w:pPr>
    </w:p>
    <w:p>
      <w:pPr>
        <w:rPr>
          <w:rFonts w:hint="default"/>
          <w:b/>
          <w:bCs/>
        </w:rPr>
      </w:pPr>
      <w:r>
        <w:rPr>
          <w:rFonts w:hint="default"/>
          <w:b/>
          <w:bCs/>
        </w:rPr>
        <w:t>CORRESPONDENTIES:</w:t>
      </w:r>
    </w:p>
    <w:p>
      <w:pPr>
        <w:rPr>
          <w:rFonts w:hint="default"/>
        </w:rPr>
      </w:pPr>
      <w:r>
        <w:rPr>
          <w:rFonts w:hint="default"/>
        </w:rPr>
        <w:t xml:space="preserve"> </w:t>
      </w:r>
    </w:p>
    <w:p>
      <w:pPr>
        <w:rPr>
          <w:rFonts w:hint="default"/>
        </w:rPr>
      </w:pPr>
      <w:r>
        <w:rPr>
          <w:rFonts w:hint="default"/>
        </w:rPr>
        <w:t>EDELSTEEN:</w:t>
      </w:r>
      <w:r>
        <w:rPr>
          <w:rFonts w:hint="default"/>
          <w:lang w:val="nl-NL"/>
        </w:rPr>
        <w:tab/>
      </w:r>
      <w:r>
        <w:rPr>
          <w:rFonts w:hint="default"/>
          <w:lang w:val="nl-NL"/>
        </w:rPr>
        <w:tab/>
      </w:r>
      <w:r>
        <w:rPr>
          <w:rFonts w:hint="default"/>
          <w:lang w:val="nl-NL"/>
        </w:rPr>
        <w:t>Granaat</w:t>
      </w:r>
      <w:r>
        <w:rPr>
          <w:rFonts w:hint="default"/>
        </w:rPr>
        <w:t>, Bergkristal.</w:t>
      </w:r>
    </w:p>
    <w:p>
      <w:pPr>
        <w:rPr>
          <w:rFonts w:hint="default"/>
        </w:rPr>
      </w:pPr>
      <w:r>
        <w:rPr>
          <w:rFonts w:hint="default"/>
        </w:rPr>
        <w:t>CHAKRA:</w:t>
      </w:r>
      <w:r>
        <w:rPr>
          <w:rFonts w:hint="default"/>
          <w:lang w:val="nl-NL"/>
        </w:rPr>
        <w:tab/>
      </w:r>
      <w:r>
        <w:rPr>
          <w:rFonts w:hint="default"/>
          <w:lang w:val="nl-NL"/>
        </w:rPr>
        <w:tab/>
      </w:r>
      <w:r>
        <w:rPr>
          <w:rFonts w:hint="default"/>
          <w:lang w:val="nl-NL"/>
        </w:rPr>
        <w:tab/>
      </w:r>
      <w:r>
        <w:rPr>
          <w:rFonts w:hint="default"/>
        </w:rPr>
        <w:t xml:space="preserve">alle              </w:t>
      </w:r>
    </w:p>
    <w:p>
      <w:pPr>
        <w:rPr>
          <w:rFonts w:hint="default"/>
        </w:rPr>
      </w:pPr>
      <w:r>
        <w:rPr>
          <w:rFonts w:hint="default"/>
        </w:rPr>
        <w:t>STERRENBEELD:</w:t>
      </w:r>
      <w:r>
        <w:rPr>
          <w:rFonts w:hint="default"/>
          <w:lang w:val="nl-NL"/>
        </w:rPr>
        <w:tab/>
      </w:r>
      <w:r>
        <w:rPr>
          <w:rFonts w:hint="default"/>
        </w:rPr>
        <w:t xml:space="preserve"> Leeuw, Boogschutter, Maagd, Stier, Ram</w:t>
      </w:r>
    </w:p>
    <w:p>
      <w:pPr>
        <w:rPr>
          <w:rFonts w:hint="default"/>
        </w:rPr>
      </w:pPr>
      <w:r>
        <w:rPr>
          <w:rFonts w:hint="default"/>
        </w:rPr>
        <w:t>PLANEET:</w:t>
      </w:r>
      <w:r>
        <w:rPr>
          <w:rFonts w:hint="default"/>
          <w:lang w:val="nl-NL"/>
        </w:rPr>
        <w:tab/>
      </w:r>
      <w:r>
        <w:rPr>
          <w:rFonts w:hint="default"/>
          <w:lang w:val="nl-NL"/>
        </w:rPr>
        <w:tab/>
      </w:r>
      <w:r>
        <w:rPr>
          <w:rFonts w:hint="default"/>
          <w:lang w:val="nl-NL"/>
        </w:rPr>
        <w:tab/>
      </w:r>
      <w:r>
        <w:rPr>
          <w:rFonts w:hint="default"/>
        </w:rPr>
        <w:t>Jupiter, Zon</w:t>
      </w:r>
      <w:bookmarkStart w:id="0" w:name="_GoBack"/>
      <w:bookmarkEnd w:id="0"/>
    </w:p>
    <w:p>
      <w:pPr>
        <w:rPr>
          <w:rFonts w:hint="default"/>
        </w:rPr>
      </w:pPr>
      <w:r>
        <w:rPr>
          <w:rFonts w:hint="default"/>
        </w:rPr>
        <w:t>ELEMENT:</w:t>
      </w:r>
      <w:r>
        <w:rPr>
          <w:rFonts w:hint="default"/>
          <w:lang w:val="nl-NL"/>
        </w:rPr>
        <w:tab/>
      </w:r>
      <w:r>
        <w:rPr>
          <w:rFonts w:hint="default"/>
          <w:lang w:val="nl-NL"/>
        </w:rPr>
        <w:tab/>
      </w:r>
      <w:r>
        <w:rPr>
          <w:rFonts w:hint="default"/>
          <w:lang w:val="nl-NL"/>
        </w:rPr>
        <w:tab/>
      </w:r>
      <w:r>
        <w:rPr>
          <w:rFonts w:hint="default"/>
        </w:rPr>
        <w:t>aarde, vuur</w:t>
      </w:r>
    </w:p>
    <w:p>
      <w:pPr>
        <w:rPr>
          <w:rFonts w:hint="default"/>
        </w:rPr>
      </w:pPr>
      <w:r>
        <w:rPr>
          <w:rFonts w:hint="default"/>
        </w:rPr>
        <w:t>TEMPERAMENT:</w:t>
      </w:r>
      <w:r>
        <w:rPr>
          <w:rFonts w:hint="default"/>
          <w:lang w:val="nl-NL"/>
        </w:rPr>
        <w:tab/>
      </w:r>
      <w:r>
        <w:rPr>
          <w:rFonts w:hint="default"/>
        </w:rPr>
        <w:t>flegmatisch, cholerisch</w:t>
      </w:r>
    </w:p>
    <w:p>
      <w:pPr>
        <w:rPr>
          <w:rFonts w:hint="default"/>
        </w:rPr>
      </w:pPr>
      <w:r>
        <w:rPr>
          <w:rFonts w:hint="default"/>
        </w:rPr>
        <w:t xml:space="preserve">KLEUR: </w:t>
      </w:r>
      <w:r>
        <w:rPr>
          <w:rFonts w:hint="default"/>
          <w:lang w:val="nl-NL"/>
        </w:rPr>
        <w:tab/>
      </w:r>
      <w:r>
        <w:rPr>
          <w:rFonts w:hint="default"/>
          <w:lang w:val="nl-NL"/>
        </w:rPr>
        <w:tab/>
      </w:r>
      <w:r>
        <w:rPr>
          <w:rFonts w:hint="default"/>
          <w:lang w:val="nl-NL"/>
        </w:rPr>
        <w:tab/>
      </w:r>
      <w:r>
        <w:rPr>
          <w:rFonts w:hint="default"/>
        </w:rPr>
        <w:t>groen, rood, wit</w:t>
      </w:r>
    </w:p>
    <w:p>
      <w:pPr>
        <w:rPr>
          <w:rFonts w:hint="default"/>
        </w:rPr>
      </w:pPr>
      <w:r>
        <w:rPr>
          <w:rFonts w:hint="default"/>
        </w:rPr>
        <w:t>ETHERISCHE OLIE:</w:t>
      </w:r>
      <w:r>
        <w:rPr>
          <w:rFonts w:hint="default"/>
          <w:lang w:val="nl-NL"/>
        </w:rPr>
        <w:tab/>
      </w:r>
      <w:r>
        <w:rPr>
          <w:rFonts w:hint="default"/>
        </w:rPr>
        <w:t xml:space="preserve">lavendel, bergamot, rozemarijn, eucalyptus, kruidnagel, sandelhout                                      </w:t>
      </w:r>
    </w:p>
    <w:p>
      <w:pPr>
        <w:rPr>
          <w:rFonts w:hint="default"/>
        </w:rPr>
      </w:pPr>
      <w:r>
        <w:rPr>
          <w:rFonts w:hint="default"/>
        </w:rPr>
        <w:t xml:space="preserve">RUNE: </w:t>
      </w:r>
      <w:r>
        <w:rPr>
          <w:rFonts w:hint="default"/>
          <w:lang w:val="nl-NL"/>
        </w:rPr>
        <w:tab/>
      </w:r>
      <w:r>
        <w:rPr>
          <w:rFonts w:hint="default"/>
          <w:lang w:val="nl-NL"/>
        </w:rPr>
        <w:tab/>
      </w:r>
      <w:r>
        <w:rPr>
          <w:rFonts w:hint="default"/>
          <w:lang w:val="nl-NL"/>
        </w:rPr>
        <w:tab/>
      </w:r>
      <w:r>
        <w:rPr>
          <w:rFonts w:hint="default"/>
        </w:rPr>
        <w:t>Uruz, Wunjo, Eihwaz, Tiwaz, Dagaz</w:t>
      </w:r>
    </w:p>
    <w:p>
      <w:pPr>
        <w:rPr>
          <w:rFonts w:hint="default"/>
        </w:rPr>
      </w:pPr>
    </w:p>
    <w:p>
      <w:pPr>
        <w:rPr>
          <w:rFonts w:hint="default"/>
          <w:b/>
          <w:bCs/>
        </w:rPr>
      </w:pPr>
      <w:r>
        <w:rPr>
          <w:rFonts w:hint="default"/>
          <w:b/>
          <w:bCs/>
        </w:rPr>
        <w:t>KRACHTEN EN KWALITEITEN:</w:t>
      </w:r>
    </w:p>
    <w:p>
      <w:pPr>
        <w:rPr>
          <w:rFonts w:hint="default"/>
        </w:rPr>
      </w:pPr>
    </w:p>
    <w:p>
      <w:pPr>
        <w:rPr>
          <w:rFonts w:hint="default"/>
          <w:b/>
          <w:bCs/>
        </w:rPr>
      </w:pPr>
      <w:r>
        <w:rPr>
          <w:rFonts w:hint="default"/>
          <w:b/>
          <w:bCs/>
        </w:rPr>
        <w:t>Helende eigenschappen;</w:t>
      </w:r>
    </w:p>
    <w:p>
      <w:pPr>
        <w:rPr>
          <w:rFonts w:hint="default"/>
        </w:rPr>
      </w:pPr>
      <w:r>
        <w:rPr>
          <w:rFonts w:hint="default"/>
        </w:rPr>
        <w:t>Eikelkoffie helpt tegen jeugdpuistjes en acne, reinigend.</w:t>
      </w:r>
    </w:p>
    <w:p>
      <w:pPr>
        <w:rPr>
          <w:rFonts w:hint="default"/>
        </w:rPr>
      </w:pPr>
    </w:p>
    <w:p>
      <w:pPr>
        <w:rPr>
          <w:rFonts w:hint="default"/>
          <w:b/>
          <w:bCs/>
        </w:rPr>
      </w:pPr>
      <w:r>
        <w:rPr>
          <w:rFonts w:hint="default"/>
          <w:b/>
          <w:bCs/>
        </w:rPr>
        <w:t>Lichamelijke eigenschappen:</w:t>
      </w:r>
    </w:p>
    <w:p>
      <w:pPr>
        <w:rPr>
          <w:rFonts w:hint="default"/>
        </w:rPr>
      </w:pPr>
      <w:r>
        <w:rPr>
          <w:rFonts w:hint="default"/>
        </w:rPr>
        <w:t>Bloedneuzen, ontstekingen, vermoeide voeten.</w:t>
      </w:r>
    </w:p>
    <w:p>
      <w:pPr>
        <w:rPr>
          <w:rFonts w:hint="default"/>
        </w:rPr>
      </w:pPr>
    </w:p>
    <w:p>
      <w:pPr>
        <w:rPr>
          <w:rFonts w:hint="default"/>
          <w:b/>
          <w:bCs/>
        </w:rPr>
      </w:pPr>
      <w:r>
        <w:rPr>
          <w:rFonts w:hint="default"/>
          <w:b/>
          <w:bCs/>
        </w:rPr>
        <w:t>Spirituele eigenschappen;</w:t>
      </w:r>
    </w:p>
    <w:p>
      <w:pPr>
        <w:rPr>
          <w:rFonts w:hint="default"/>
        </w:rPr>
      </w:pPr>
      <w:r>
        <w:rPr>
          <w:rFonts w:hint="default"/>
        </w:rPr>
        <w:t>Harmonie, evenwichtigheid, eigengrenzen kennen, kracht, geborgenheid, stabiliteit, warmte, inzicht en begrip, protectie, zinvol leven, vruchtbaarheid, bescherming, huwelijk.</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B0450"/>
    <w:rsid w:val="684B0450"/>
    <w:rsid w:val="74BF2B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Office_11.2.0.9710_F1E327BC-269C-435d-A152-05C5408002CA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2020-09-30T13:11:00Z</dcterms:created>
  <dc:creator>van der Mast</dc:creator>
  <cp:lastModifiedBy>van der Mast</cp:lastModifiedBy>
  <dcterms:modified xsi:type="dcterms:W3CDTF">2020-10-18T16:14:59Z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1033-11.2.0.9710</vt:lpwstr>
  </property>
</Properties>
</file>