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nl-NL"/>
        </w:rPr>
      </w:pPr>
      <w:r>
        <w:rPr>
          <w:rFonts w:hint="default"/>
          <w:b/>
          <w:bCs/>
          <w:lang w:val="nl-NL"/>
        </w:rPr>
        <w:t>Gouden driehoek:</w:t>
      </w:r>
    </w:p>
    <w:p>
      <w:pPr>
        <w:rPr>
          <w:rFonts w:hint="default"/>
          <w:lang w:val="nl-NL"/>
        </w:rPr>
      </w:pPr>
    </w:p>
    <w:p>
      <w:pPr>
        <w:rPr>
          <w:rFonts w:hint="default"/>
          <w:lang w:val="nl-NL"/>
        </w:rPr>
      </w:pPr>
      <w:r>
        <w:rPr>
          <w:rFonts w:hint="default"/>
          <w:lang w:val="nl-NL"/>
        </w:rPr>
        <w:t>Het wonder dat “de gouden driehoek” wordt genoemd, draait on drie stenen die in een driehoek worden geplaatst. De doelstelling is om een optimale energiestroming in een ruimte te bewerkstelligen. De drie stenen in een gouden driehoek zijn: Amethist, Bergkristal en Rozenkwarts.</w:t>
      </w:r>
    </w:p>
    <w:p>
      <w:pPr>
        <w:rPr>
          <w:rFonts w:hint="default"/>
          <w:lang w:val="nl-NL"/>
        </w:rPr>
      </w:pPr>
    </w:p>
    <w:p>
      <w:pPr>
        <w:rPr>
          <w:rFonts w:hint="default"/>
          <w:lang w:val="nl-NL"/>
        </w:rPr>
      </w:pPr>
      <w:r>
        <w:rPr>
          <w:rFonts w:hint="default"/>
          <w:lang w:val="nl-NL"/>
        </w:rPr>
        <w:t>Het getal drie heeft al sinds lange tijd een heel bijzondere betekenis voor de mens. In de Katholieke kerkgemeenschap staat de drie-eenheid voor: de vader, zoon en heilige geest. In het Boeddhisme: lichaam, spraak en geest. Maar ook het Keltische en Wicca cultuur staat de drie-eenheid voor: de moeder, de leerling en de wijze vrouw. Hoe dan ook is de drie-eenheid een krachtig symbool dat je bijvoorbeeld terugziet in de bouw van de piramides en voor de vrijmetselaars is de driehoek het basis beginsel en het einddoel van alle bouw.</w:t>
      </w:r>
    </w:p>
    <w:p>
      <w:pPr>
        <w:rPr>
          <w:rFonts w:hint="default"/>
          <w:lang w:val="nl-NL"/>
        </w:rPr>
      </w:pPr>
      <w:r>
        <w:rPr>
          <w:rFonts w:hint="default"/>
          <w:lang w:val="nl-NL"/>
        </w:rPr>
        <w:t>Kijk maar eens om je heen hoevaak je de drie-eenheid in je omgeving tegen komt. Bij voorbeeld in de natuur (klaver).</w:t>
      </w:r>
    </w:p>
    <w:p>
      <w:pPr>
        <w:rPr>
          <w:rFonts w:hint="default"/>
          <w:lang w:val="nl-NL"/>
        </w:rPr>
      </w:pPr>
    </w:p>
    <w:p>
      <w:pPr>
        <w:rPr>
          <w:rFonts w:hint="default"/>
          <w:lang w:val="nl-NL"/>
        </w:rPr>
      </w:pPr>
      <w:r>
        <w:rPr>
          <w:rFonts w:hint="default"/>
          <w:lang w:val="nl-NL"/>
        </w:rPr>
        <w:t>De werking van edelstenen is natuurlijk puur subjectief en je moet er wel voor open staan zeg maar “de gedachte moet ook de wil zijn”, zodat de werking van de edelstenen het meest effectief zijn.</w:t>
      </w:r>
    </w:p>
    <w:p>
      <w:pPr>
        <w:rPr>
          <w:rFonts w:hint="default"/>
          <w:lang w:val="nl-NL"/>
        </w:rPr>
      </w:pPr>
    </w:p>
    <w:p>
      <w:pPr>
        <w:rPr>
          <w:rFonts w:hint="default"/>
          <w:lang w:val="nl-NL"/>
        </w:rPr>
      </w:pPr>
      <w:r>
        <w:rPr>
          <w:rFonts w:hint="default"/>
          <w:b/>
          <w:bCs/>
          <w:lang w:val="nl-NL"/>
        </w:rPr>
        <w:t>Bergkristel:</w:t>
      </w:r>
    </w:p>
    <w:p>
      <w:pPr>
        <w:rPr>
          <w:rFonts w:hint="default"/>
          <w:lang w:val="nl-NL"/>
        </w:rPr>
      </w:pPr>
      <w:r>
        <w:rPr>
          <w:rFonts w:hint="default"/>
          <w:lang w:val="nl-NL"/>
        </w:rPr>
        <w:t>Reinigt de energie van de ruimte en je lichaam en geest. Ook schijnen dat planten en dieren baat hebben bij de zuiverende werking van bergkristal. De energie is tevens activerend en openend.</w:t>
      </w:r>
    </w:p>
    <w:p>
      <w:pPr>
        <w:rPr>
          <w:rFonts w:hint="default"/>
          <w:lang w:val="nl-NL"/>
        </w:rPr>
      </w:pPr>
    </w:p>
    <w:p>
      <w:pPr>
        <w:rPr>
          <w:rFonts w:hint="default"/>
          <w:b/>
          <w:bCs/>
          <w:lang w:val="nl-NL"/>
        </w:rPr>
      </w:pPr>
      <w:r>
        <w:rPr>
          <w:rFonts w:hint="default"/>
          <w:b/>
          <w:bCs/>
          <w:lang w:val="nl-NL"/>
        </w:rPr>
        <w:t>Rozenkwarts:</w:t>
      </w:r>
    </w:p>
    <w:p>
      <w:pPr>
        <w:rPr>
          <w:rFonts w:hint="default"/>
          <w:lang w:val="nl-NL"/>
        </w:rPr>
      </w:pPr>
      <w:r>
        <w:rPr>
          <w:rFonts w:hint="default"/>
          <w:lang w:val="nl-NL"/>
        </w:rPr>
        <w:t>Brengt zachtheid en liefde, zorgt voor meer vrede en gezelligheid in huis. Bewerkstelligt een positieve emotionele onderlinge uitwisseling. Met de rozenkwarts leer je (weer) van jezelf en anderen te houden.</w:t>
      </w:r>
    </w:p>
    <w:p>
      <w:pPr>
        <w:rPr>
          <w:rFonts w:hint="default"/>
          <w:lang w:val="nl-NL"/>
        </w:rPr>
      </w:pPr>
    </w:p>
    <w:p>
      <w:pPr>
        <w:rPr>
          <w:rFonts w:hint="default"/>
          <w:b/>
          <w:bCs/>
          <w:lang w:val="nl-NL"/>
        </w:rPr>
      </w:pPr>
      <w:r>
        <w:rPr>
          <w:rFonts w:hint="default"/>
          <w:b/>
          <w:bCs/>
          <w:lang w:val="nl-NL"/>
        </w:rPr>
        <w:t>Amethist:</w:t>
      </w:r>
    </w:p>
    <w:p>
      <w:pPr>
        <w:rPr>
          <w:rFonts w:hint="default"/>
          <w:lang w:val="nl-NL"/>
        </w:rPr>
      </w:pPr>
      <w:r>
        <w:rPr>
          <w:rFonts w:hint="default"/>
          <w:lang w:val="nl-NL"/>
        </w:rPr>
        <w:t xml:space="preserve">Heeft een positieve invloed op het autonome zenuwstelsel waardoor je lichaam zich gaat ontspannen en de geest kalmeert. Werkt dus goed tegen stress en stress-gerelateerde klachten, zoals (spannings) hhofdpijn en rusteloosheid. Kan verlichting geven bij migraine. </w:t>
      </w:r>
    </w:p>
    <w:p>
      <w:pPr>
        <w:rPr>
          <w:rFonts w:hint="default"/>
          <w:lang w:val="nl-NL"/>
        </w:rPr>
      </w:pPr>
    </w:p>
    <w:p>
      <w:pPr>
        <w:rPr>
          <w:rFonts w:hint="default"/>
          <w:b/>
          <w:bCs/>
          <w:lang w:val="nl-NL"/>
        </w:rPr>
      </w:pPr>
      <w:r>
        <w:rPr>
          <w:rFonts w:hint="default"/>
          <w:b/>
          <w:bCs/>
          <w:lang w:val="nl-NL"/>
        </w:rPr>
        <w:t>Gebruik:</w:t>
      </w:r>
    </w:p>
    <w:p>
      <w:pPr>
        <w:rPr>
          <w:rFonts w:hint="default"/>
          <w:lang w:val="nl-NL"/>
        </w:rPr>
      </w:pPr>
      <w:r>
        <w:rPr>
          <w:rFonts w:hint="default"/>
          <w:lang w:val="nl-NL"/>
        </w:rPr>
        <w:t>De combinatie van deze drie edelstenen ontspant, zuiver en regenereed de energie van zowel de ruimte waarin de stenen geplaatst zijn als degenen die in de ruimte plaatsnemen. Leg de edelstenen bijvoorbeeld in een driehoek in de kamer of in een kleine driehoek waar je zelf in zit voor een ideale omgeving voor een meditatie.</w:t>
      </w:r>
    </w:p>
    <w:p>
      <w:pPr>
        <w:rPr>
          <w:rFonts w:hint="default"/>
          <w:lang w:val="nl-NL"/>
        </w:rPr>
      </w:pPr>
    </w:p>
    <w:p>
      <w:pPr>
        <w:rPr>
          <w:rFonts w:hint="default"/>
          <w:lang w:val="nl-NL"/>
        </w:rPr>
      </w:pPr>
      <w:r>
        <w:rPr>
          <w:rFonts w:hint="default"/>
          <w:lang w:val="nl-NL"/>
        </w:rPr>
        <w:t>Veel mensen “reinigen” de edelstenen regelmatig, daar zijn verschillende manieren voor. Dit kan doormiddel van wierook, Palo Santo of Salie zijn zeer geschikd voor. De harde steensoorten zoals de rozenkwarts, bergkristal en amethist kunnen prima gereinigd worden in en regenbuitje in de tuin. Ook een nachtje in de volle maan legen is een zeer effectieve manier voor het reinigen van edelstenen voordeel hiervan is dat ze ook gelijk worden opgeladen met positieve energie. Reinigen kan ook door de edelstenen eerst in hematiet (reinigend) te legen en daarna in bergkristal (opladen).</w:t>
      </w:r>
      <w:bookmarkStart w:id="0" w:name="_GoBack"/>
      <w:bookmarkEnd w:id="0"/>
      <w:r>
        <w:rPr>
          <w:rFonts w:hint="default"/>
          <w:lang w:val="nl-NL"/>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46E4E"/>
    <w:rsid w:val="3C846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2020-10-20T14:31:00Z</dcterms:created>
  <dc:creator>van der Mast</dc:creator>
  <cp:lastModifiedBy>van der Mast</cp:lastModifiedBy>
  <dcterms:modified xsi:type="dcterms:W3CDTF">2020-10-20T16:30:57Z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